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B" w:rsidRPr="00CA249B" w:rsidRDefault="00CA249B" w:rsidP="00CA249B">
      <w:pPr>
        <w:shd w:val="clear" w:color="auto" w:fill="FFFFFF"/>
        <w:spacing w:before="225" w:after="165"/>
        <w:textAlignment w:val="baseline"/>
        <w:outlineLvl w:val="0"/>
        <w:rPr>
          <w:rFonts w:ascii="Georgia" w:eastAsia="Times New Roman" w:hAnsi="Georgia" w:cs="Helvetica"/>
          <w:color w:val="000000"/>
          <w:kern w:val="36"/>
          <w:sz w:val="44"/>
          <w:szCs w:val="48"/>
        </w:rPr>
      </w:pPr>
      <w:r w:rsidRPr="00CA249B">
        <w:rPr>
          <w:noProof/>
          <w:sz w:val="20"/>
        </w:rPr>
        <w:drawing>
          <wp:inline distT="0" distB="0" distL="0" distR="0" wp14:anchorId="1F1EB6A3" wp14:editId="78515911">
            <wp:extent cx="1314450" cy="438150"/>
            <wp:effectExtent l="0" t="0" r="0" b="0"/>
            <wp:docPr id="1" name="Picture 1" descr="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9B" w:rsidRPr="00CA249B" w:rsidRDefault="00CA249B" w:rsidP="00CA249B">
      <w:pPr>
        <w:shd w:val="clear" w:color="auto" w:fill="FFFFFF"/>
        <w:spacing w:before="225" w:after="165"/>
        <w:textAlignment w:val="baseline"/>
        <w:outlineLvl w:val="0"/>
        <w:rPr>
          <w:rFonts w:ascii="Georgia" w:eastAsia="Times New Roman" w:hAnsi="Georgia" w:cs="Helvetica"/>
          <w:color w:val="000000"/>
          <w:kern w:val="36"/>
          <w:sz w:val="40"/>
          <w:szCs w:val="48"/>
        </w:rPr>
      </w:pPr>
      <w:r w:rsidRPr="00CA249B">
        <w:rPr>
          <w:rFonts w:ascii="Georgia" w:eastAsia="Times New Roman" w:hAnsi="Georgia" w:cs="Helvetica"/>
          <w:color w:val="000000"/>
          <w:kern w:val="36"/>
          <w:sz w:val="40"/>
          <w:szCs w:val="48"/>
        </w:rPr>
        <w:t xml:space="preserve">Dancing To Connect To </w:t>
      </w:r>
      <w:proofErr w:type="gramStart"/>
      <w:r w:rsidRPr="00CA249B">
        <w:rPr>
          <w:rFonts w:ascii="Georgia" w:eastAsia="Times New Roman" w:hAnsi="Georgia" w:cs="Helvetica"/>
          <w:color w:val="000000"/>
          <w:kern w:val="36"/>
          <w:sz w:val="40"/>
          <w:szCs w:val="48"/>
        </w:rPr>
        <w:t>A</w:t>
      </w:r>
      <w:proofErr w:type="gramEnd"/>
      <w:r w:rsidRPr="00CA249B">
        <w:rPr>
          <w:rFonts w:ascii="Georgia" w:eastAsia="Times New Roman" w:hAnsi="Georgia" w:cs="Helvetica"/>
          <w:color w:val="000000"/>
          <w:kern w:val="36"/>
          <w:sz w:val="40"/>
          <w:szCs w:val="48"/>
        </w:rPr>
        <w:t xml:space="preserve"> Global Tribe</w:t>
      </w:r>
    </w:p>
    <w:p w:rsidR="00CA249B" w:rsidRPr="00CA249B" w:rsidRDefault="00CA249B" w:rsidP="00CA249B">
      <w:pPr>
        <w:spacing w:line="210" w:lineRule="atLeast"/>
        <w:textAlignment w:val="baseline"/>
        <w:rPr>
          <w:rFonts w:ascii="inherit" w:eastAsia="Times New Roman" w:hAnsi="inherit" w:cs="Helvetica"/>
          <w:color w:val="666666"/>
          <w:sz w:val="19"/>
          <w:szCs w:val="21"/>
        </w:rPr>
      </w:pPr>
      <w:proofErr w:type="gramStart"/>
      <w:r w:rsidRPr="00CA249B">
        <w:rPr>
          <w:rFonts w:ascii="inherit" w:eastAsia="Times New Roman" w:hAnsi="inherit" w:cs="Helvetica"/>
          <w:color w:val="666666"/>
          <w:sz w:val="19"/>
          <w:szCs w:val="21"/>
        </w:rPr>
        <w:t>by</w:t>
      </w:r>
      <w:proofErr w:type="gramEnd"/>
      <w:r w:rsidRPr="00CA249B">
        <w:rPr>
          <w:rFonts w:ascii="inherit" w:eastAsia="Times New Roman" w:hAnsi="inherit" w:cs="Helvetica"/>
          <w:color w:val="666666"/>
          <w:sz w:val="19"/>
          <w:szCs w:val="21"/>
        </w:rPr>
        <w:t> </w:t>
      </w:r>
      <w:r w:rsidRPr="00CA249B">
        <w:rPr>
          <w:rFonts w:ascii="inherit" w:eastAsia="Times New Roman" w:hAnsi="inherit" w:cs="Helvetica"/>
          <w:caps/>
          <w:color w:val="666666"/>
          <w:sz w:val="19"/>
          <w:szCs w:val="21"/>
          <w:bdr w:val="none" w:sz="0" w:space="0" w:color="auto" w:frame="1"/>
        </w:rPr>
        <w:t>MATT HARDING</w:t>
      </w:r>
    </w:p>
    <w:p w:rsidR="00CA249B" w:rsidRPr="00CA249B" w:rsidRDefault="00CA249B" w:rsidP="00CA249B">
      <w:pPr>
        <w:shd w:val="clear" w:color="auto" w:fill="FFFFFF"/>
        <w:spacing w:line="210" w:lineRule="atLeast"/>
        <w:textAlignment w:val="baseline"/>
        <w:rPr>
          <w:rFonts w:ascii="inherit" w:eastAsia="Times New Roman" w:hAnsi="inherit" w:cs="Helvetica"/>
          <w:color w:val="666666"/>
          <w:sz w:val="19"/>
          <w:szCs w:val="21"/>
        </w:rPr>
      </w:pPr>
      <w:r w:rsidRPr="00CA249B">
        <w:rPr>
          <w:rFonts w:ascii="inherit" w:eastAsia="Times New Roman" w:hAnsi="inherit" w:cs="Helvetica"/>
          <w:color w:val="666666"/>
          <w:sz w:val="19"/>
          <w:szCs w:val="21"/>
          <w:bdr w:val="none" w:sz="0" w:space="0" w:color="auto" w:frame="1"/>
        </w:rPr>
        <w:t xml:space="preserve">March 29, 2009 7:00 </w:t>
      </w:r>
      <w:proofErr w:type="gramStart"/>
      <w:r w:rsidRPr="00CA249B">
        <w:rPr>
          <w:rFonts w:ascii="inherit" w:eastAsia="Times New Roman" w:hAnsi="inherit" w:cs="Helvetica"/>
          <w:color w:val="666666"/>
          <w:sz w:val="19"/>
          <w:szCs w:val="21"/>
          <w:bdr w:val="none" w:sz="0" w:space="0" w:color="auto" w:frame="1"/>
        </w:rPr>
        <w:t>AM</w:t>
      </w:r>
      <w:proofErr w:type="gramEnd"/>
      <w:r w:rsidRPr="00CA249B">
        <w:rPr>
          <w:rFonts w:ascii="inherit" w:eastAsia="Times New Roman" w:hAnsi="inherit" w:cs="Helvetica"/>
          <w:color w:val="666666"/>
          <w:sz w:val="19"/>
          <w:szCs w:val="21"/>
          <w:bdr w:val="none" w:sz="0" w:space="0" w:color="auto" w:frame="1"/>
        </w:rPr>
        <w:t xml:space="preserve"> ET</w:t>
      </w:r>
    </w:p>
    <w:p w:rsidR="00472067" w:rsidRPr="00CA249B" w:rsidRDefault="00472067">
      <w:pPr>
        <w:rPr>
          <w:sz w:val="20"/>
        </w:rPr>
      </w:pP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>I believe globalization is forcing our brains to evolve.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0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 xml:space="preserve">I've had the privilege to see a lot more of the world than anyone my age </w:t>
      </w:r>
      <w:r w:rsidRPr="00CA249B">
        <w:rPr>
          <w:rFonts w:ascii="Helvetica" w:hAnsi="Helvetica" w:cs="Helvetica"/>
          <w:color w:val="111111"/>
          <w:sz w:val="22"/>
        </w:rPr>
        <w:t>c</w:t>
      </w:r>
      <w:r w:rsidRPr="00CA249B">
        <w:rPr>
          <w:rFonts w:ascii="Helvetica" w:hAnsi="Helvetica" w:cs="Helvetica"/>
          <w:color w:val="111111"/>
          <w:sz w:val="22"/>
        </w:rPr>
        <w:t>ould reasonably hope to. A few years ago, on a backpacking trip, I made a</w:t>
      </w:r>
      <w:r w:rsidRPr="00CA249B">
        <w:rPr>
          <w:rStyle w:val="apple-converted-space"/>
          <w:rFonts w:ascii="Helvetica" w:hAnsi="Helvetica" w:cs="Helvetica"/>
          <w:color w:val="111111"/>
          <w:sz w:val="22"/>
        </w:rPr>
        <w:t> </w:t>
      </w:r>
      <w:hyperlink r:id="rId6" w:tgtFrame="_blank" w:history="1">
        <w:r w:rsidRPr="00CA249B">
          <w:rPr>
            <w:rStyle w:val="Hyperlink"/>
            <w:rFonts w:ascii="inherit" w:hAnsi="inherit" w:cs="Helvetica"/>
            <w:color w:val="4774CC"/>
            <w:sz w:val="22"/>
            <w:bdr w:val="none" w:sz="0" w:space="0" w:color="auto" w:frame="1"/>
          </w:rPr>
          <w:t>video</w:t>
        </w:r>
      </w:hyperlink>
      <w:r w:rsidRPr="00CA249B">
        <w:rPr>
          <w:rStyle w:val="apple-converted-space"/>
          <w:rFonts w:ascii="Helvetica" w:hAnsi="Helvetica" w:cs="Helvetica"/>
          <w:color w:val="111111"/>
          <w:sz w:val="22"/>
        </w:rPr>
        <w:t> </w:t>
      </w:r>
      <w:r w:rsidRPr="00CA249B">
        <w:rPr>
          <w:rFonts w:ascii="Helvetica" w:hAnsi="Helvetica" w:cs="Helvetica"/>
          <w:color w:val="111111"/>
          <w:sz w:val="22"/>
        </w:rPr>
        <w:t xml:space="preserve">of myself dancing terribly in exotic locations. I put it on </w:t>
      </w:r>
      <w:proofErr w:type="spellStart"/>
      <w:r w:rsidRPr="00CA249B">
        <w:rPr>
          <w:rFonts w:ascii="Helvetica" w:hAnsi="Helvetica" w:cs="Helvetica"/>
          <w:color w:val="111111"/>
          <w:sz w:val="22"/>
        </w:rPr>
        <w:t>my</w:t>
      </w:r>
      <w:hyperlink r:id="rId7" w:tgtFrame="_blank" w:history="1">
        <w:r w:rsidRPr="00CA249B">
          <w:rPr>
            <w:rStyle w:val="Hyperlink"/>
            <w:rFonts w:ascii="inherit" w:hAnsi="inherit" w:cs="Helvetica"/>
            <w:color w:val="4774CC"/>
            <w:sz w:val="22"/>
            <w:bdr w:val="none" w:sz="0" w:space="0" w:color="auto" w:frame="1"/>
          </w:rPr>
          <w:t>Web</w:t>
        </w:r>
        <w:proofErr w:type="spellEnd"/>
        <w:r w:rsidRPr="00CA249B">
          <w:rPr>
            <w:rStyle w:val="Hyperlink"/>
            <w:rFonts w:ascii="inherit" w:hAnsi="inherit" w:cs="Helvetica"/>
            <w:color w:val="4774CC"/>
            <w:sz w:val="22"/>
            <w:bdr w:val="none" w:sz="0" w:space="0" w:color="auto" w:frame="1"/>
          </w:rPr>
          <w:t xml:space="preserve"> site</w:t>
        </w:r>
      </w:hyperlink>
      <w:r w:rsidRPr="00CA249B">
        <w:rPr>
          <w:rFonts w:ascii="Helvetica" w:hAnsi="Helvetica" w:cs="Helvetica"/>
          <w:color w:val="111111"/>
          <w:sz w:val="22"/>
        </w:rPr>
        <w:t>. Some friends started passing it around, and soon millions of people had watched it. I was offered sponsorship to continue my accidental vocation, and since then I've made two more videos that include 70 countries on all seven continents. A lot of people wanted to dance along with me, so I started inviting them to join in everywhere I went, from Toronto to Tokyo to Timbuktu.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>Here's what I can report back: People want to feel connected to each other. They want to be heard and seen, and they're curious to hear and see others from places far away. I share that impulse. It's part of what drives me to travel. But it's constantly at odds with another impulse, which is to reduce and contain my exposure to a world that's way too big for me to comprehend.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>My brain was designed to inhabit a fairly small social network of maybe a few dozen other primates — a tribe. Beyond that size, I start to get overwhelmed.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 xml:space="preserve">And yet here I am in a world of over 6 billion people, all of whom are now inextricably linked together. I don't need to travel to influence lives on the other side of the globe. All I have to do is buy a cup of coffee or a tank of gas. My tribe has grown into a single, impossibly vast social network, whether I like it or not. The problem, I believe, isn't that the world has </w:t>
      </w:r>
      <w:proofErr w:type="gramStart"/>
      <w:r w:rsidRPr="00CA249B">
        <w:rPr>
          <w:rFonts w:ascii="Helvetica" w:hAnsi="Helvetica" w:cs="Helvetica"/>
          <w:color w:val="111111"/>
          <w:sz w:val="22"/>
        </w:rPr>
        <w:t>changed,</w:t>
      </w:r>
      <w:proofErr w:type="gramEnd"/>
      <w:r w:rsidRPr="00CA249B">
        <w:rPr>
          <w:rFonts w:ascii="Helvetica" w:hAnsi="Helvetica" w:cs="Helvetica"/>
          <w:color w:val="111111"/>
          <w:sz w:val="22"/>
        </w:rPr>
        <w:t xml:space="preserve"> it's that my primitive caveman brain hasn't.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>I am fantastic at seeing differences. Everybody is. I can quickly pick out those who look or behave differently, and unless I actively override the tendency, I will perceive them as a threat. That instinct may have once been useful for my tribe but when I travel, it's a liability.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>When I dance with people, I see them smile and laugh and act ridiculous. It makes those differences seem smaller. The world seems simpler, and my caveman brain finds that comforting.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>I believe my children will have brains ever so slightly better suited to the vast complexity that surrounds us. They will be more curious, more eager to absorb and to connect.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312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r w:rsidRPr="00CA249B">
        <w:rPr>
          <w:rFonts w:ascii="Helvetica" w:hAnsi="Helvetica" w:cs="Helvetica"/>
          <w:color w:val="111111"/>
          <w:sz w:val="22"/>
        </w:rPr>
        <w:t>And I believe when they look into eyes of strangers, what they will see before the differences are the things that are the same.</w:t>
      </w:r>
    </w:p>
    <w:p w:rsidR="00CA249B" w:rsidRPr="00CA249B" w:rsidRDefault="00CA249B" w:rsidP="00CA249B">
      <w:pPr>
        <w:pStyle w:val="NormalWeb"/>
        <w:shd w:val="clear" w:color="auto" w:fill="FFFFFF"/>
        <w:spacing w:before="0" w:beforeAutospacing="0" w:after="0" w:afterAutospacing="0"/>
        <w:ind w:right="1311"/>
        <w:textAlignment w:val="baseline"/>
        <w:rPr>
          <w:rFonts w:ascii="Helvetica" w:hAnsi="Helvetica" w:cs="Helvetica"/>
          <w:color w:val="111111"/>
          <w:sz w:val="22"/>
        </w:rPr>
      </w:pPr>
      <w:proofErr w:type="gramStart"/>
      <w:r w:rsidRPr="00CA249B">
        <w:rPr>
          <w:rStyle w:val="Emphasis"/>
          <w:rFonts w:ascii="inherit" w:hAnsi="inherit" w:cs="Helvetica"/>
          <w:color w:val="111111"/>
          <w:sz w:val="22"/>
          <w:bdr w:val="none" w:sz="0" w:space="0" w:color="auto" w:frame="1"/>
        </w:rPr>
        <w:t>Independently produced for</w:t>
      </w:r>
      <w:r w:rsidRPr="00CA249B">
        <w:rPr>
          <w:rStyle w:val="apple-converted-space"/>
          <w:rFonts w:ascii="inherit" w:hAnsi="inherit" w:cs="Helvetica"/>
          <w:i/>
          <w:iCs/>
          <w:color w:val="111111"/>
          <w:sz w:val="22"/>
          <w:bdr w:val="none" w:sz="0" w:space="0" w:color="auto" w:frame="1"/>
        </w:rPr>
        <w:t> </w:t>
      </w:r>
      <w:r w:rsidRPr="00CA249B">
        <w:rPr>
          <w:rFonts w:ascii="Helvetica" w:hAnsi="Helvetica" w:cs="Helvetica"/>
          <w:color w:val="111111"/>
          <w:sz w:val="22"/>
        </w:rPr>
        <w:t>Weekend Edition Sunday</w:t>
      </w:r>
      <w:r w:rsidRPr="00CA249B">
        <w:rPr>
          <w:rStyle w:val="apple-converted-space"/>
          <w:rFonts w:ascii="inherit" w:hAnsi="inherit" w:cs="Helvetica"/>
          <w:i/>
          <w:iCs/>
          <w:color w:val="111111"/>
          <w:sz w:val="22"/>
          <w:bdr w:val="none" w:sz="0" w:space="0" w:color="auto" w:frame="1"/>
        </w:rPr>
        <w:t> </w:t>
      </w:r>
      <w:r w:rsidRPr="00CA249B">
        <w:rPr>
          <w:rStyle w:val="Emphasis"/>
          <w:rFonts w:ascii="inherit" w:hAnsi="inherit" w:cs="Helvetica"/>
          <w:color w:val="111111"/>
          <w:sz w:val="22"/>
          <w:bdr w:val="none" w:sz="0" w:space="0" w:color="auto" w:frame="1"/>
        </w:rPr>
        <w:t xml:space="preserve">by Jay Allison and Dan </w:t>
      </w:r>
      <w:proofErr w:type="spellStart"/>
      <w:r w:rsidRPr="00CA249B">
        <w:rPr>
          <w:rStyle w:val="Emphasis"/>
          <w:rFonts w:ascii="inherit" w:hAnsi="inherit" w:cs="Helvetica"/>
          <w:color w:val="111111"/>
          <w:sz w:val="22"/>
          <w:bdr w:val="none" w:sz="0" w:space="0" w:color="auto" w:frame="1"/>
        </w:rPr>
        <w:t>Gediman</w:t>
      </w:r>
      <w:proofErr w:type="spellEnd"/>
      <w:r w:rsidRPr="00CA249B">
        <w:rPr>
          <w:rStyle w:val="Emphasis"/>
          <w:rFonts w:ascii="inherit" w:hAnsi="inherit" w:cs="Helvetica"/>
          <w:color w:val="111111"/>
          <w:sz w:val="22"/>
          <w:bdr w:val="none" w:sz="0" w:space="0" w:color="auto" w:frame="1"/>
        </w:rPr>
        <w:t xml:space="preserve"> with John Gregory and </w:t>
      </w:r>
      <w:proofErr w:type="spellStart"/>
      <w:r w:rsidRPr="00CA249B">
        <w:rPr>
          <w:rStyle w:val="Emphasis"/>
          <w:rFonts w:ascii="inherit" w:hAnsi="inherit" w:cs="Helvetica"/>
          <w:color w:val="111111"/>
          <w:sz w:val="22"/>
          <w:bdr w:val="none" w:sz="0" w:space="0" w:color="auto" w:frame="1"/>
        </w:rPr>
        <w:t>Viki</w:t>
      </w:r>
      <w:proofErr w:type="spellEnd"/>
      <w:r w:rsidRPr="00CA249B">
        <w:rPr>
          <w:rStyle w:val="Emphasis"/>
          <w:rFonts w:ascii="inherit" w:hAnsi="inherit" w:cs="Helvetica"/>
          <w:color w:val="111111"/>
          <w:sz w:val="22"/>
          <w:bdr w:val="none" w:sz="0" w:space="0" w:color="auto" w:frame="1"/>
        </w:rPr>
        <w:t xml:space="preserve"> Merrick.</w:t>
      </w:r>
      <w:proofErr w:type="gramEnd"/>
    </w:p>
    <w:p w:rsidR="00CA249B" w:rsidRPr="00CA249B" w:rsidRDefault="00CA249B">
      <w:pPr>
        <w:rPr>
          <w:sz w:val="20"/>
        </w:rPr>
      </w:pPr>
      <w:r w:rsidRPr="00CA249B">
        <w:rPr>
          <w:sz w:val="20"/>
        </w:rPr>
        <w:t>http://www.npr.org/2009/03/29/102423050/dancing-to-connect-to-a-global-tribe</w:t>
      </w:r>
      <w:bookmarkStart w:id="0" w:name="_GoBack"/>
      <w:bookmarkEnd w:id="0"/>
    </w:p>
    <w:sectPr w:rsidR="00CA249B" w:rsidRPr="00CA249B" w:rsidSect="00CA24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9B"/>
    <w:rsid w:val="00472067"/>
    <w:rsid w:val="00C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4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CA2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49B"/>
  </w:style>
  <w:style w:type="character" w:customStyle="1" w:styleId="date">
    <w:name w:val="date"/>
    <w:basedOn w:val="DefaultParagraphFont"/>
    <w:rsid w:val="00CA249B"/>
  </w:style>
  <w:style w:type="character" w:customStyle="1" w:styleId="time">
    <w:name w:val="time"/>
    <w:basedOn w:val="DefaultParagraphFont"/>
    <w:rsid w:val="00CA249B"/>
  </w:style>
  <w:style w:type="paragraph" w:styleId="BalloonText">
    <w:name w:val="Balloon Text"/>
    <w:basedOn w:val="Normal"/>
    <w:link w:val="BalloonTextChar"/>
    <w:uiPriority w:val="99"/>
    <w:semiHidden/>
    <w:unhideWhenUsed/>
    <w:rsid w:val="00CA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2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24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2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4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CA2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49B"/>
  </w:style>
  <w:style w:type="character" w:customStyle="1" w:styleId="date">
    <w:name w:val="date"/>
    <w:basedOn w:val="DefaultParagraphFont"/>
    <w:rsid w:val="00CA249B"/>
  </w:style>
  <w:style w:type="character" w:customStyle="1" w:styleId="time">
    <w:name w:val="time"/>
    <w:basedOn w:val="DefaultParagraphFont"/>
    <w:rsid w:val="00CA249B"/>
  </w:style>
  <w:style w:type="paragraph" w:styleId="BalloonText">
    <w:name w:val="Balloon Text"/>
    <w:basedOn w:val="Normal"/>
    <w:link w:val="BalloonTextChar"/>
    <w:uiPriority w:val="99"/>
    <w:semiHidden/>
    <w:unhideWhenUsed/>
    <w:rsid w:val="00CA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2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24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150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erethehellismatt.com/index.shtml?fbid=rYMnzRkDf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erethehellismatt.com/videos.shtml?fbid=gOhIpF3xlE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2014-08-08T13:55:00Z</dcterms:created>
  <dcterms:modified xsi:type="dcterms:W3CDTF">2014-08-08T13:58:00Z</dcterms:modified>
</cp:coreProperties>
</file>